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5B39" w:rsidRPr="00A45B39" w:rsidRDefault="00A45B39" w:rsidP="00A45B39">
      <w:pPr>
        <w:pStyle w:val="2"/>
        <w:jc w:val="center"/>
        <w:rPr>
          <w:sz w:val="28"/>
          <w:szCs w:val="28"/>
        </w:rPr>
      </w:pPr>
      <w:r w:rsidRPr="00A45B39">
        <w:rPr>
          <w:sz w:val="28"/>
          <w:szCs w:val="28"/>
        </w:rPr>
        <w:t>Об итогах заседания КДН и ЗП</w:t>
      </w:r>
    </w:p>
    <w:p w:rsidR="00697CB3" w:rsidRPr="00916C3E" w:rsidRDefault="00785ACA" w:rsidP="00916C3E">
      <w:pPr>
        <w:pStyle w:val="a3"/>
        <w:spacing w:before="0" w:beforeAutospacing="0" w:after="0" w:afterAutospacing="0"/>
        <w:ind w:firstLine="567"/>
        <w:jc w:val="both"/>
      </w:pPr>
      <w:r w:rsidRPr="00916C3E">
        <w:t>19</w:t>
      </w:r>
      <w:r w:rsidR="008E6A74" w:rsidRPr="00916C3E">
        <w:t>.07.2022</w:t>
      </w:r>
      <w:r w:rsidR="00A45B39" w:rsidRPr="00916C3E">
        <w:t xml:space="preserve"> </w:t>
      </w:r>
      <w:r w:rsidR="00697CB3" w:rsidRPr="00916C3E">
        <w:t xml:space="preserve">состоялось </w:t>
      </w:r>
      <w:r w:rsidR="00A45B39" w:rsidRPr="00916C3E">
        <w:t>очередно</w:t>
      </w:r>
      <w:r w:rsidR="00697CB3" w:rsidRPr="00916C3E">
        <w:t>е</w:t>
      </w:r>
      <w:r w:rsidR="00A45B39" w:rsidRPr="00916C3E">
        <w:t xml:space="preserve"> заседани</w:t>
      </w:r>
      <w:r w:rsidR="00697CB3" w:rsidRPr="00916C3E">
        <w:t>е</w:t>
      </w:r>
      <w:r w:rsidR="00A45B39" w:rsidRPr="00916C3E">
        <w:t xml:space="preserve"> комиссии по делам несовершеннолетних и защите их прав</w:t>
      </w:r>
      <w:r w:rsidR="00697CB3" w:rsidRPr="00916C3E">
        <w:t>.</w:t>
      </w:r>
    </w:p>
    <w:p w:rsidR="008E6A74" w:rsidRPr="00916C3E" w:rsidRDefault="00A45B39" w:rsidP="00916C3E">
      <w:pPr>
        <w:pStyle w:val="a3"/>
        <w:spacing w:before="0" w:beforeAutospacing="0" w:after="0" w:afterAutospacing="0"/>
        <w:ind w:firstLine="567"/>
        <w:jc w:val="both"/>
      </w:pPr>
      <w:r w:rsidRPr="00916C3E">
        <w:t xml:space="preserve">За ненадлежащее исполнение </w:t>
      </w:r>
      <w:r w:rsidR="008E6A74" w:rsidRPr="00916C3E">
        <w:t xml:space="preserve">родительских </w:t>
      </w:r>
      <w:r w:rsidRPr="00916C3E">
        <w:t xml:space="preserve">обязанностей к административной ответственности привлечен </w:t>
      </w:r>
      <w:r w:rsidR="00785ACA" w:rsidRPr="00916C3E">
        <w:t>1</w:t>
      </w:r>
      <w:r w:rsidRPr="00916C3E">
        <w:t xml:space="preserve"> родител</w:t>
      </w:r>
      <w:r w:rsidR="00785ACA" w:rsidRPr="00916C3E">
        <w:t>ь</w:t>
      </w:r>
      <w:r w:rsidR="00AD54A1" w:rsidRPr="00916C3E">
        <w:t xml:space="preserve">, назначено </w:t>
      </w:r>
      <w:r w:rsidR="00785ACA" w:rsidRPr="00916C3E">
        <w:t xml:space="preserve">административное </w:t>
      </w:r>
      <w:r w:rsidR="00AD54A1" w:rsidRPr="00916C3E">
        <w:t xml:space="preserve">наказание в виде </w:t>
      </w:r>
      <w:r w:rsidR="00785ACA" w:rsidRPr="00916C3E">
        <w:t>предупреждения</w:t>
      </w:r>
      <w:r w:rsidRPr="00916C3E">
        <w:t xml:space="preserve">. </w:t>
      </w:r>
    </w:p>
    <w:p w:rsidR="008E6A74" w:rsidRPr="00916C3E" w:rsidRDefault="008E6A74" w:rsidP="00916C3E">
      <w:pPr>
        <w:pStyle w:val="a3"/>
        <w:spacing w:before="0" w:beforeAutospacing="0" w:after="0" w:afterAutospacing="0"/>
        <w:ind w:firstLine="567"/>
        <w:jc w:val="both"/>
      </w:pPr>
      <w:r w:rsidRPr="00916C3E">
        <w:t>1 подросток привлечен к административной ответственности за управление транспортным средством без прав</w:t>
      </w:r>
      <w:r w:rsidR="00785ACA" w:rsidRPr="00916C3E">
        <w:t xml:space="preserve"> и в состоянии алкогольного о</w:t>
      </w:r>
      <w:bookmarkStart w:id="0" w:name="_GoBack"/>
      <w:bookmarkEnd w:id="0"/>
      <w:r w:rsidR="00785ACA" w:rsidRPr="00916C3E">
        <w:t>пьянения</w:t>
      </w:r>
      <w:r w:rsidRPr="00916C3E">
        <w:t xml:space="preserve">, назначено наказание в виде штрафа в размере </w:t>
      </w:r>
      <w:r w:rsidR="00785ACA" w:rsidRPr="00916C3E">
        <w:t xml:space="preserve">30 </w:t>
      </w:r>
      <w:r w:rsidRPr="00916C3E">
        <w:t>000 рублей.</w:t>
      </w:r>
    </w:p>
    <w:p w:rsidR="008E6A74" w:rsidRPr="00916C3E" w:rsidRDefault="008E6A74" w:rsidP="00916C3E">
      <w:pPr>
        <w:pStyle w:val="a3"/>
        <w:spacing w:before="0" w:beforeAutospacing="0" w:after="0" w:afterAutospacing="0"/>
        <w:ind w:firstLine="567"/>
        <w:jc w:val="both"/>
      </w:pPr>
      <w:r w:rsidRPr="00916C3E">
        <w:t>На профилактический учет за ненадлежащее исполнение родительских обязанностей поставлен</w:t>
      </w:r>
      <w:r w:rsidR="00C32835" w:rsidRPr="00916C3E">
        <w:t>о</w:t>
      </w:r>
      <w:r w:rsidRPr="00916C3E">
        <w:t xml:space="preserve"> 2 родител</w:t>
      </w:r>
      <w:r w:rsidR="00C32835" w:rsidRPr="00916C3E">
        <w:t>я</w:t>
      </w:r>
      <w:r w:rsidRPr="00916C3E">
        <w:t>. В отношении 1 подростка</w:t>
      </w:r>
      <w:r w:rsidR="00AD54A1" w:rsidRPr="00916C3E">
        <w:t xml:space="preserve">, </w:t>
      </w:r>
      <w:r w:rsidR="00C32835" w:rsidRPr="00916C3E">
        <w:t>совершившего административное правонарушение</w:t>
      </w:r>
      <w:r w:rsidR="00AD54A1" w:rsidRPr="00916C3E">
        <w:t>,</w:t>
      </w:r>
      <w:r w:rsidRPr="00916C3E">
        <w:t xml:space="preserve"> принято решение о проведении индивидуальной профилактической работы.</w:t>
      </w:r>
    </w:p>
    <w:p w:rsidR="00C32835" w:rsidRPr="00916C3E" w:rsidRDefault="00785ACA" w:rsidP="00916C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6C3E">
        <w:rPr>
          <w:rFonts w:ascii="Times New Roman" w:hAnsi="Times New Roman" w:cs="Times New Roman"/>
          <w:sz w:val="24"/>
          <w:szCs w:val="24"/>
        </w:rPr>
        <w:t>Проанализировано состояние подростковой преступности за текущий период 202</w:t>
      </w:r>
      <w:r w:rsidRPr="00916C3E">
        <w:rPr>
          <w:rFonts w:ascii="Times New Roman" w:hAnsi="Times New Roman" w:cs="Times New Roman"/>
          <w:sz w:val="24"/>
          <w:szCs w:val="24"/>
        </w:rPr>
        <w:t>2</w:t>
      </w:r>
      <w:r w:rsidRPr="00916C3E">
        <w:rPr>
          <w:rFonts w:ascii="Times New Roman" w:hAnsi="Times New Roman" w:cs="Times New Roman"/>
          <w:sz w:val="24"/>
          <w:szCs w:val="24"/>
        </w:rPr>
        <w:t xml:space="preserve"> года.</w:t>
      </w:r>
      <w:r w:rsidR="00C32835" w:rsidRPr="00916C3E">
        <w:rPr>
          <w:rFonts w:ascii="Times New Roman" w:hAnsi="Times New Roman" w:cs="Times New Roman"/>
          <w:sz w:val="24"/>
          <w:szCs w:val="24"/>
        </w:rPr>
        <w:t xml:space="preserve"> </w:t>
      </w:r>
      <w:r w:rsidR="00C32835" w:rsidRPr="00916C3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 состоянию на 01.07.2022 на территории </w:t>
      </w:r>
      <w:proofErr w:type="spellStart"/>
      <w:r w:rsidR="00C32835" w:rsidRPr="00916C3E">
        <w:rPr>
          <w:rFonts w:ascii="Times New Roman" w:hAnsi="Times New Roman" w:cs="Times New Roman"/>
          <w:sz w:val="24"/>
          <w:szCs w:val="24"/>
          <w:shd w:val="clear" w:color="auto" w:fill="FFFFFF"/>
        </w:rPr>
        <w:t>Малмыжского</w:t>
      </w:r>
      <w:proofErr w:type="spellEnd"/>
      <w:r w:rsidR="00C32835" w:rsidRPr="00916C3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района совершено 3</w:t>
      </w:r>
      <w:r w:rsidR="00C32835" w:rsidRPr="00916C3E">
        <w:rPr>
          <w:rFonts w:ascii="Times New Roman" w:hAnsi="Times New Roman" w:cs="Times New Roman"/>
          <w:sz w:val="24"/>
          <w:szCs w:val="24"/>
        </w:rPr>
        <w:t xml:space="preserve"> преступления, в кото</w:t>
      </w:r>
      <w:r w:rsidR="00697CB3" w:rsidRPr="00916C3E">
        <w:rPr>
          <w:rFonts w:ascii="Times New Roman" w:hAnsi="Times New Roman" w:cs="Times New Roman"/>
          <w:sz w:val="24"/>
          <w:szCs w:val="24"/>
        </w:rPr>
        <w:t>рых приняли участие 2 подростка</w:t>
      </w:r>
      <w:r w:rsidR="00C32835" w:rsidRPr="00916C3E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916C3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C32835" w:rsidRPr="00916C3E">
        <w:rPr>
          <w:rFonts w:ascii="Times New Roman" w:hAnsi="Times New Roman" w:cs="Times New Roman"/>
          <w:sz w:val="24"/>
          <w:szCs w:val="24"/>
        </w:rPr>
        <w:t xml:space="preserve">В течение 1 полугодия 2022 года 7 несовершеннолетних совершили 8 административных правонарушений, </w:t>
      </w:r>
      <w:r w:rsidR="00EF4B10" w:rsidRPr="00916C3E">
        <w:rPr>
          <w:rFonts w:ascii="Times New Roman" w:hAnsi="Times New Roman" w:cs="Times New Roman"/>
          <w:sz w:val="24"/>
          <w:szCs w:val="24"/>
        </w:rPr>
        <w:t xml:space="preserve">среди которых преобладают правонарушения в области </w:t>
      </w:r>
      <w:r w:rsidR="00EF4B10" w:rsidRPr="00916C3E">
        <w:rPr>
          <w:rFonts w:ascii="Times New Roman" w:hAnsi="Times New Roman" w:cs="Times New Roman"/>
          <w:sz w:val="24"/>
          <w:szCs w:val="24"/>
        </w:rPr>
        <w:t>антиалкогольного законодательства и нанесения побоев.</w:t>
      </w:r>
      <w:r w:rsidR="00C32835" w:rsidRPr="00916C3E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 Причинами совершения подростками правонарушений и преступлений являются </w:t>
      </w:r>
      <w:r w:rsidR="00C32835" w:rsidRPr="00916C3E">
        <w:rPr>
          <w:rFonts w:ascii="Times New Roman" w:hAnsi="Times New Roman" w:cs="Times New Roman"/>
          <w:sz w:val="24"/>
          <w:szCs w:val="24"/>
        </w:rPr>
        <w:t>низкий уровень правосознания подростков, отсутствие надлежащего контроля за свободным времяпрепровождением подростков со стороны их законных представителей, социальная запущенность.</w:t>
      </w:r>
      <w:r w:rsidR="00EF4B10" w:rsidRPr="00916C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4B10" w:rsidRPr="00916C3E" w:rsidRDefault="00EF4B10" w:rsidP="00916C3E">
      <w:pPr>
        <w:pStyle w:val="a3"/>
        <w:spacing w:before="0" w:beforeAutospacing="0" w:after="0" w:afterAutospacing="0"/>
        <w:ind w:firstLine="567"/>
        <w:jc w:val="both"/>
      </w:pPr>
      <w:r w:rsidRPr="00916C3E">
        <w:t xml:space="preserve">На заседании комиссии была рассмотрена информация отдела судебных приставов по </w:t>
      </w:r>
      <w:proofErr w:type="spellStart"/>
      <w:r w:rsidRPr="00916C3E">
        <w:t>Малмыжскому</w:t>
      </w:r>
      <w:proofErr w:type="spellEnd"/>
      <w:r w:rsidRPr="00916C3E">
        <w:t xml:space="preserve"> району о родителях, не исполняющих обязанности по содержанию своих несовершеннолетних детей (алиментные обязательства). Органам и учреждениям системы профилактики поручено провести разъяснительную работу с родителями, оказать содействие в их трудоустройстве.</w:t>
      </w:r>
    </w:p>
    <w:p w:rsidR="00EF4B10" w:rsidRPr="00916C3E" w:rsidRDefault="00EF4B10" w:rsidP="00916C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6C3E">
        <w:rPr>
          <w:rFonts w:ascii="Times New Roman" w:hAnsi="Times New Roman" w:cs="Times New Roman"/>
          <w:sz w:val="24"/>
          <w:szCs w:val="24"/>
        </w:rPr>
        <w:t xml:space="preserve">На заседании комиссии </w:t>
      </w:r>
      <w:r w:rsidR="00697CB3" w:rsidRPr="00916C3E">
        <w:rPr>
          <w:rFonts w:ascii="Times New Roman" w:hAnsi="Times New Roman" w:cs="Times New Roman"/>
          <w:sz w:val="24"/>
          <w:szCs w:val="24"/>
        </w:rPr>
        <w:t>заслушана информация КОГБУЗ «</w:t>
      </w:r>
      <w:proofErr w:type="spellStart"/>
      <w:r w:rsidR="00697CB3" w:rsidRPr="00916C3E">
        <w:rPr>
          <w:rFonts w:ascii="Times New Roman" w:hAnsi="Times New Roman" w:cs="Times New Roman"/>
          <w:sz w:val="24"/>
          <w:szCs w:val="24"/>
        </w:rPr>
        <w:t>Малмыжская</w:t>
      </w:r>
      <w:proofErr w:type="spellEnd"/>
      <w:r w:rsidR="00697CB3" w:rsidRPr="00916C3E">
        <w:rPr>
          <w:rFonts w:ascii="Times New Roman" w:hAnsi="Times New Roman" w:cs="Times New Roman"/>
          <w:sz w:val="24"/>
          <w:szCs w:val="24"/>
        </w:rPr>
        <w:t xml:space="preserve"> ЦРБ» по вопросу «</w:t>
      </w:r>
      <w:r w:rsidRPr="00916C3E">
        <w:rPr>
          <w:rFonts w:ascii="Times New Roman" w:hAnsi="Times New Roman" w:cs="Times New Roman"/>
          <w:sz w:val="24"/>
          <w:szCs w:val="24"/>
        </w:rPr>
        <w:t>Анализ детского травматизма и смертности от внешних причин за 1 полугодие 2022 года</w:t>
      </w:r>
      <w:r w:rsidR="00697CB3" w:rsidRPr="00916C3E">
        <w:rPr>
          <w:rFonts w:ascii="Times New Roman" w:hAnsi="Times New Roman" w:cs="Times New Roman"/>
          <w:sz w:val="24"/>
          <w:szCs w:val="24"/>
        </w:rPr>
        <w:t xml:space="preserve">». </w:t>
      </w:r>
      <w:r w:rsidRPr="00916C3E">
        <w:rPr>
          <w:rFonts w:ascii="Times New Roman" w:hAnsi="Times New Roman" w:cs="Times New Roman"/>
          <w:sz w:val="24"/>
          <w:szCs w:val="24"/>
        </w:rPr>
        <w:t xml:space="preserve">Основными причинами бытового и уличного травматизма являются: несоблюдение детьми и их родителями правил техники безопасности; непредвиденность ситуации; беспечность взрослых и детей; </w:t>
      </w:r>
      <w:r w:rsidRPr="00916C3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неосторожное, неправильное поведение ребенка в быту, создание </w:t>
      </w:r>
      <w:proofErr w:type="spellStart"/>
      <w:r w:rsidRPr="00916C3E">
        <w:rPr>
          <w:rFonts w:ascii="Times New Roman" w:hAnsi="Times New Roman" w:cs="Times New Roman"/>
          <w:sz w:val="24"/>
          <w:szCs w:val="24"/>
          <w:shd w:val="clear" w:color="auto" w:fill="FFFFFF"/>
        </w:rPr>
        <w:t>травмоопасных</w:t>
      </w:r>
      <w:proofErr w:type="spellEnd"/>
      <w:r w:rsidRPr="00916C3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ситуаций.</w:t>
      </w:r>
    </w:p>
    <w:p w:rsidR="00785ACA" w:rsidRPr="00220C17" w:rsidRDefault="00916C3E" w:rsidP="00220C17">
      <w:pPr>
        <w:pStyle w:val="a5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0C17">
        <w:rPr>
          <w:rFonts w:ascii="Times New Roman" w:hAnsi="Times New Roman" w:cs="Times New Roman"/>
          <w:bCs/>
          <w:sz w:val="24"/>
        </w:rPr>
        <w:t xml:space="preserve">Заслушана информация «О работе общественной комиссии по делам несовершеннолетних и защите их прав при администрации </w:t>
      </w:r>
      <w:proofErr w:type="spellStart"/>
      <w:r w:rsidRPr="00220C17">
        <w:rPr>
          <w:rFonts w:ascii="Times New Roman" w:hAnsi="Times New Roman" w:cs="Times New Roman"/>
          <w:bCs/>
          <w:sz w:val="24"/>
        </w:rPr>
        <w:t>Малмыжского</w:t>
      </w:r>
      <w:proofErr w:type="spellEnd"/>
      <w:r w:rsidRPr="00220C17">
        <w:rPr>
          <w:rFonts w:ascii="Times New Roman" w:hAnsi="Times New Roman" w:cs="Times New Roman"/>
          <w:bCs/>
          <w:sz w:val="24"/>
        </w:rPr>
        <w:t xml:space="preserve"> городского поселения»</w:t>
      </w:r>
      <w:r w:rsidR="00220C17">
        <w:rPr>
          <w:rFonts w:ascii="Times New Roman" w:hAnsi="Times New Roman" w:cs="Times New Roman"/>
          <w:bCs/>
          <w:sz w:val="24"/>
        </w:rPr>
        <w:t>.</w:t>
      </w:r>
    </w:p>
    <w:p w:rsidR="005E7588" w:rsidRDefault="005E7588"/>
    <w:sectPr w:rsidR="005E75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B39"/>
    <w:rsid w:val="000E21B5"/>
    <w:rsid w:val="00220C17"/>
    <w:rsid w:val="003561CC"/>
    <w:rsid w:val="005E7588"/>
    <w:rsid w:val="00697CB3"/>
    <w:rsid w:val="00785ACA"/>
    <w:rsid w:val="007B1278"/>
    <w:rsid w:val="008E6A74"/>
    <w:rsid w:val="00916C3E"/>
    <w:rsid w:val="00A45B39"/>
    <w:rsid w:val="00AD54A1"/>
    <w:rsid w:val="00C32835"/>
    <w:rsid w:val="00EE3E92"/>
    <w:rsid w:val="00EF4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F43A57"/>
  <w15:chartTrackingRefBased/>
  <w15:docId w15:val="{372E047C-AFAB-4698-A673-66773F995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semiHidden/>
    <w:unhideWhenUsed/>
    <w:qFormat/>
    <w:rsid w:val="00A45B3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45B3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A45B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osthilit">
    <w:name w:val="posthilit"/>
    <w:basedOn w:val="a0"/>
    <w:rsid w:val="00EE3E92"/>
  </w:style>
  <w:style w:type="paragraph" w:customStyle="1" w:styleId="21">
    <w:name w:val="Стиль2"/>
    <w:basedOn w:val="a"/>
    <w:rsid w:val="00C328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4">
    <w:name w:val="Table Grid"/>
    <w:basedOn w:val="a1"/>
    <w:rsid w:val="00C328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semiHidden/>
    <w:rsid w:val="00916C3E"/>
    <w:pPr>
      <w:spacing w:after="200" w:line="276" w:lineRule="auto"/>
    </w:pPr>
    <w:rPr>
      <w:rFonts w:ascii="Tahoma" w:eastAsia="Calibri" w:hAnsi="Tahoma" w:cs="Tahoma"/>
      <w:color w:val="000000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916C3E"/>
    <w:rPr>
      <w:rFonts w:ascii="Tahoma" w:eastAsia="Calibri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7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349</Words>
  <Characters>1991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Об итогах заседания КДН и ЗП</vt:lpstr>
    </vt:vector>
  </TitlesOfParts>
  <Company>SPecialiST RePack</Company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2022-07-21T05:38:00Z</dcterms:created>
  <dcterms:modified xsi:type="dcterms:W3CDTF">2022-07-21T06:05:00Z</dcterms:modified>
</cp:coreProperties>
</file>